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471"/>
        <w:tblW w:w="0" w:type="auto"/>
        <w:tblLook w:val="04A0" w:firstRow="1" w:lastRow="0" w:firstColumn="1" w:lastColumn="0" w:noHBand="0" w:noVBand="1"/>
      </w:tblPr>
      <w:tblGrid>
        <w:gridCol w:w="870"/>
        <w:gridCol w:w="4525"/>
        <w:gridCol w:w="2088"/>
        <w:gridCol w:w="2088"/>
      </w:tblGrid>
      <w:tr w:rsidR="00D65FF6" w:rsidRPr="00283428" w:rsidTr="00570AA9">
        <w:trPr>
          <w:trHeight w:val="70"/>
        </w:trPr>
        <w:tc>
          <w:tcPr>
            <w:tcW w:w="870" w:type="dxa"/>
          </w:tcPr>
          <w:p w:rsidR="00D65FF6" w:rsidRPr="00570AA9" w:rsidRDefault="00D65FF6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583641" w:rsidRPr="00570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525" w:type="dxa"/>
          </w:tcPr>
          <w:p w:rsidR="00D65FF6" w:rsidRPr="00570AA9" w:rsidRDefault="00570AA9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</w:p>
        </w:tc>
        <w:tc>
          <w:tcPr>
            <w:tcW w:w="2088" w:type="dxa"/>
          </w:tcPr>
          <w:p w:rsidR="00D65FF6" w:rsidRPr="00570AA9" w:rsidRDefault="00570AA9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2088" w:type="dxa"/>
          </w:tcPr>
          <w:p w:rsidR="00D65FF6" w:rsidRPr="00570AA9" w:rsidRDefault="00570AA9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Дата проведени</w:t>
            </w:r>
            <w:bookmarkStart w:id="0" w:name="_GoBack"/>
            <w:bookmarkEnd w:id="0"/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я по факту</w:t>
            </w:r>
          </w:p>
        </w:tc>
      </w:tr>
      <w:tr w:rsidR="00D65FF6" w:rsidRPr="00283428" w:rsidTr="00570AA9">
        <w:tc>
          <w:tcPr>
            <w:tcW w:w="9571" w:type="dxa"/>
            <w:gridSpan w:val="4"/>
          </w:tcPr>
          <w:p w:rsidR="00D65FF6" w:rsidRPr="00570AA9" w:rsidRDefault="00D65FF6" w:rsidP="0057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Начальные понятия и законы химии. (20 часов)</w:t>
            </w:r>
          </w:p>
        </w:tc>
      </w:tr>
      <w:tr w:rsidR="00D65FF6" w:rsidRPr="00283428" w:rsidTr="00570AA9">
        <w:trPr>
          <w:trHeight w:val="1934"/>
        </w:trPr>
        <w:tc>
          <w:tcPr>
            <w:tcW w:w="870" w:type="dxa"/>
          </w:tcPr>
          <w:p w:rsidR="00D65FF6" w:rsidRPr="00570AA9" w:rsidRDefault="00D65FF6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5" w:type="dxa"/>
          </w:tcPr>
          <w:p w:rsidR="00866447" w:rsidRPr="00570AA9" w:rsidRDefault="000C4B98" w:rsidP="00570AA9">
            <w:pPr>
              <w:autoSpaceDE w:val="0"/>
              <w:autoSpaceDN w:val="0"/>
              <w:adjustRightInd w:val="0"/>
              <w:spacing w:line="225" w:lineRule="exact"/>
              <w:ind w:firstLine="3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70A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D65FF6" w:rsidRPr="00570A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Вводный инструктаж по ТБ при работе в кабинете химии.  </w:t>
            </w:r>
            <w:r w:rsidR="00866447" w:rsidRPr="00570AA9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866447" w:rsidRPr="00570A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химии. </w:t>
            </w:r>
            <w:r w:rsidR="00866447" w:rsidRPr="00570AA9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Практическая работа №1.</w:t>
            </w:r>
          </w:p>
          <w:p w:rsidR="00866447" w:rsidRPr="00570AA9" w:rsidRDefault="00866447" w:rsidP="00570AA9">
            <w:pPr>
              <w:autoSpaceDE w:val="0"/>
              <w:autoSpaceDN w:val="0"/>
              <w:adjustRightInd w:val="0"/>
              <w:spacing w:line="225" w:lineRule="exact"/>
              <w:ind w:firstLine="3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70AA9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«Знакомство с лабораторным оборудованием. Правила техники безопасности при работе в химическом кабинете».</w:t>
            </w:r>
          </w:p>
          <w:p w:rsidR="00995198" w:rsidRPr="00570AA9" w:rsidRDefault="00866447" w:rsidP="00570AA9">
            <w:pPr>
              <w:autoSpaceDE w:val="0"/>
              <w:autoSpaceDN w:val="0"/>
              <w:adjustRightInd w:val="0"/>
              <w:spacing w:line="225" w:lineRule="exact"/>
              <w:ind w:firstLine="3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70A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5198" w:rsidRPr="00570A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0A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0A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</w:p>
          <w:p w:rsidR="00D65FF6" w:rsidRPr="00570AA9" w:rsidRDefault="00D65FF6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D65FF6" w:rsidRPr="00570AA9" w:rsidRDefault="005A182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5FF6" w:rsidRPr="00570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088" w:type="dxa"/>
          </w:tcPr>
          <w:p w:rsidR="00D65FF6" w:rsidRPr="00570AA9" w:rsidRDefault="00D65FF6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447" w:rsidRPr="00283428" w:rsidTr="00570AA9">
        <w:tc>
          <w:tcPr>
            <w:tcW w:w="870" w:type="dxa"/>
          </w:tcPr>
          <w:p w:rsidR="00866447" w:rsidRPr="00570AA9" w:rsidRDefault="004D7038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5" w:type="dxa"/>
          </w:tcPr>
          <w:p w:rsidR="00866447" w:rsidRPr="00570AA9" w:rsidRDefault="00784C42" w:rsidP="00570AA9">
            <w:pPr>
              <w:autoSpaceDE w:val="0"/>
              <w:autoSpaceDN w:val="0"/>
              <w:adjustRightInd w:val="0"/>
              <w:spacing w:line="225" w:lineRule="exact"/>
              <w:ind w:firstLine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C4B98" w:rsidRPr="00570A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66447" w:rsidRPr="00570AA9">
              <w:rPr>
                <w:rFonts w:ascii="Times New Roman" w:eastAsia="Calibri" w:hAnsi="Times New Roman" w:cs="Times New Roman"/>
                <w:sz w:val="24"/>
                <w:szCs w:val="24"/>
              </w:rPr>
              <w:t>Вещества.</w:t>
            </w:r>
          </w:p>
        </w:tc>
        <w:tc>
          <w:tcPr>
            <w:tcW w:w="2088" w:type="dxa"/>
          </w:tcPr>
          <w:p w:rsidR="00866447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2088" w:type="dxa"/>
          </w:tcPr>
          <w:p w:rsidR="00866447" w:rsidRPr="00570AA9" w:rsidRDefault="00866447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447" w:rsidRPr="00283428" w:rsidTr="00570AA9">
        <w:tc>
          <w:tcPr>
            <w:tcW w:w="870" w:type="dxa"/>
          </w:tcPr>
          <w:p w:rsidR="00866447" w:rsidRPr="00570AA9" w:rsidRDefault="004D7038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5" w:type="dxa"/>
          </w:tcPr>
          <w:p w:rsidR="00866447" w:rsidRPr="00570AA9" w:rsidRDefault="00784C42" w:rsidP="00570AA9">
            <w:pPr>
              <w:autoSpaceDE w:val="0"/>
              <w:autoSpaceDN w:val="0"/>
              <w:adjustRightInd w:val="0"/>
              <w:spacing w:line="225" w:lineRule="exact"/>
              <w:ind w:firstLine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C4B98" w:rsidRPr="00570A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66447" w:rsidRPr="00570AA9">
              <w:rPr>
                <w:rFonts w:ascii="Times New Roman" w:eastAsia="Calibri" w:hAnsi="Times New Roman" w:cs="Times New Roman"/>
                <w:sz w:val="24"/>
                <w:szCs w:val="24"/>
              </w:rPr>
              <w:t>Роль химии в жизни человека</w:t>
            </w:r>
            <w:r w:rsidR="00866447" w:rsidRPr="00570AA9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  <w:tc>
          <w:tcPr>
            <w:tcW w:w="2088" w:type="dxa"/>
          </w:tcPr>
          <w:p w:rsidR="00866447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2088" w:type="dxa"/>
          </w:tcPr>
          <w:p w:rsidR="00866447" w:rsidRPr="00570AA9" w:rsidRDefault="00866447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FF6" w:rsidRPr="00283428" w:rsidTr="00570AA9">
        <w:tc>
          <w:tcPr>
            <w:tcW w:w="870" w:type="dxa"/>
          </w:tcPr>
          <w:p w:rsidR="00D65FF6" w:rsidRPr="00570AA9" w:rsidRDefault="004D7038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25" w:type="dxa"/>
          </w:tcPr>
          <w:p w:rsidR="005B2637" w:rsidRPr="00570AA9" w:rsidRDefault="00784C42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hAnsi="Times New Roman" w:cs="Times New Roman"/>
                <w:color w:val="000000"/>
              </w:rPr>
              <w:t>4</w:t>
            </w:r>
            <w:r w:rsidR="000C4B98" w:rsidRPr="00570AA9">
              <w:rPr>
                <w:rFonts w:ascii="Times New Roman" w:hAnsi="Times New Roman" w:cs="Times New Roman"/>
                <w:color w:val="000000"/>
              </w:rPr>
              <w:t>.</w:t>
            </w:r>
            <w:r w:rsidR="005B2637" w:rsidRPr="00570AA9">
              <w:rPr>
                <w:rFonts w:ascii="Times New Roman" w:hAnsi="Times New Roman" w:cs="Times New Roman"/>
                <w:color w:val="000000"/>
              </w:rPr>
              <w:t>Методы познания в химии. Экспери</w:t>
            </w:r>
            <w:r w:rsidR="005B2637" w:rsidRPr="00570AA9">
              <w:rPr>
                <w:rFonts w:ascii="Times New Roman" w:hAnsi="Times New Roman" w:cs="Times New Roman"/>
                <w:color w:val="000000"/>
              </w:rPr>
              <w:softHyphen/>
              <w:t>ментальные осно</w:t>
            </w:r>
            <w:r w:rsidR="005B2637" w:rsidRPr="00570AA9">
              <w:rPr>
                <w:rFonts w:ascii="Times New Roman" w:hAnsi="Times New Roman" w:cs="Times New Roman"/>
                <w:color w:val="000000"/>
              </w:rPr>
              <w:softHyphen/>
              <w:t xml:space="preserve">вы химии. </w:t>
            </w:r>
          </w:p>
          <w:p w:rsidR="005B2637" w:rsidRPr="00570AA9" w:rsidRDefault="00784C42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hAnsi="Times New Roman" w:cs="Times New Roman"/>
                <w:color w:val="000000"/>
              </w:rPr>
              <w:t>Практическая работа № 2</w:t>
            </w:r>
            <w:r w:rsidR="005B2637" w:rsidRPr="00570AA9">
              <w:rPr>
                <w:rFonts w:ascii="Times New Roman" w:hAnsi="Times New Roman" w:cs="Times New Roman"/>
                <w:color w:val="000000"/>
              </w:rPr>
              <w:t xml:space="preserve"> «Изучение строения пла</w:t>
            </w:r>
            <w:r w:rsidR="005B2637" w:rsidRPr="00570AA9">
              <w:rPr>
                <w:rFonts w:ascii="Times New Roman" w:hAnsi="Times New Roman" w:cs="Times New Roman"/>
                <w:color w:val="000000"/>
              </w:rPr>
              <w:softHyphen/>
              <w:t xml:space="preserve">мени». </w:t>
            </w:r>
          </w:p>
          <w:p w:rsidR="005B2637" w:rsidRPr="00570AA9" w:rsidRDefault="005B2637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</w:p>
          <w:p w:rsidR="00D65FF6" w:rsidRPr="00570AA9" w:rsidRDefault="00D65FF6" w:rsidP="00570AA9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D65FF6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088" w:type="dxa"/>
          </w:tcPr>
          <w:p w:rsidR="00D65FF6" w:rsidRPr="00570AA9" w:rsidRDefault="00D65FF6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5.Агрегатные состояния веществ.</w:t>
            </w:r>
            <w:r w:rsidRPr="0057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hAnsi="Times New Roman" w:cs="Times New Roman"/>
                <w:color w:val="000000"/>
              </w:rPr>
              <w:t xml:space="preserve">Лабораторный </w:t>
            </w:r>
            <w:proofErr w:type="gramStart"/>
            <w:r w:rsidRPr="00570AA9">
              <w:rPr>
                <w:rFonts w:ascii="Times New Roman" w:hAnsi="Times New Roman" w:cs="Times New Roman"/>
                <w:color w:val="000000"/>
              </w:rPr>
              <w:t>опыт</w:t>
            </w:r>
            <w:proofErr w:type="gramEnd"/>
            <w:r w:rsidRPr="00570AA9">
              <w:rPr>
                <w:rFonts w:ascii="Times New Roman" w:hAnsi="Times New Roman" w:cs="Times New Roman"/>
                <w:color w:val="000000"/>
              </w:rPr>
              <w:t xml:space="preserve"> № 1 «До </w:t>
            </w:r>
            <w:proofErr w:type="gramStart"/>
            <w:r w:rsidRPr="00570AA9">
              <w:rPr>
                <w:rFonts w:ascii="Times New Roman" w:hAnsi="Times New Roman" w:cs="Times New Roman"/>
                <w:color w:val="000000"/>
              </w:rPr>
              <w:t>какой</w:t>
            </w:r>
            <w:proofErr w:type="gramEnd"/>
            <w:r w:rsidRPr="00570AA9">
              <w:rPr>
                <w:rFonts w:ascii="Times New Roman" w:hAnsi="Times New Roman" w:cs="Times New Roman"/>
                <w:color w:val="000000"/>
              </w:rPr>
              <w:t xml:space="preserve">  температуры можно нагреть веще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 xml:space="preserve">ство? » 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rPr>
          <w:trHeight w:val="1930"/>
        </w:trPr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hAnsi="Times New Roman" w:cs="Times New Roman"/>
              </w:rPr>
              <w:t xml:space="preserve"> 6.</w:t>
            </w:r>
            <w:r w:rsidRPr="00570AA9">
              <w:rPr>
                <w:rFonts w:ascii="Times New Roman" w:hAnsi="Times New Roman" w:cs="Times New Roman"/>
                <w:color w:val="000000"/>
              </w:rPr>
              <w:t xml:space="preserve"> Первоначальные химические поня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 xml:space="preserve">тия. </w:t>
            </w:r>
          </w:p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</w:p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hAnsi="Times New Roman" w:cs="Times New Roman"/>
                <w:color w:val="000000"/>
              </w:rPr>
              <w:t xml:space="preserve">Лабораторный опыт № 2 «Измерение температуры кипения воды с помощью датчика температуры и термометра» 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hAnsi="Times New Roman" w:cs="Times New Roman"/>
                <w:color w:val="000000"/>
              </w:rPr>
              <w:t>7. Физические и химические явле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>ния. Лабораторный опыт № 3 «Определение температу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>ры плавления и кристал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 xml:space="preserve">лизации металла». 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473868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8.Атомно-молекулярное учение. Химические элементы.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9.Знаки химических элементов. Периодическая  система химических элементов Д.И. Менделеева.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 xml:space="preserve"> 23. 09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Style w:val="2"/>
                <w:rFonts w:eastAsiaTheme="majorEastAsia"/>
                <w:sz w:val="24"/>
                <w:szCs w:val="24"/>
              </w:rPr>
              <w:t>10.Химические формулы.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Style w:val="2"/>
                <w:rFonts w:eastAsiaTheme="majorEastAsia"/>
                <w:sz w:val="24"/>
                <w:szCs w:val="24"/>
              </w:rPr>
              <w:t>11.Химические формулы.</w:t>
            </w:r>
          </w:p>
          <w:p w:rsidR="007327B5" w:rsidRPr="00570AA9" w:rsidRDefault="007327B5" w:rsidP="00570AA9">
            <w:pPr>
              <w:rPr>
                <w:rStyle w:val="2"/>
                <w:rFonts w:eastAsiaTheme="majorEastAsia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hAnsi="Times New Roman" w:cs="Times New Roman"/>
                <w:color w:val="000000"/>
              </w:rPr>
              <w:t>12.Простые и сложные веще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 xml:space="preserve">ства 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hAnsi="Times New Roman" w:cs="Times New Roman"/>
                <w:color w:val="000000"/>
              </w:rPr>
              <w:t>Демонстрационный экс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>перимент № 1.«Разложе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 xml:space="preserve">ние воды электрическим </w:t>
            </w:r>
            <w:r w:rsidRPr="00570AA9">
              <w:rPr>
                <w:rFonts w:ascii="Times New Roman" w:hAnsi="Times New Roman" w:cs="Times New Roman"/>
                <w:color w:val="000000"/>
              </w:rPr>
              <w:lastRenderedPageBreak/>
              <w:t xml:space="preserve">током» </w:t>
            </w:r>
          </w:p>
          <w:p w:rsidR="007327B5" w:rsidRPr="00570AA9" w:rsidRDefault="007327B5" w:rsidP="00570AA9">
            <w:pPr>
              <w:rPr>
                <w:rStyle w:val="2"/>
                <w:rFonts w:eastAsiaTheme="majorEastAsia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30.09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13.Валентность.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14.Составление формул по валентности.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hAnsi="Times New Roman" w:cs="Times New Roman"/>
              </w:rPr>
              <w:t xml:space="preserve">15.Химические реакции. 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</w:rPr>
            </w:pPr>
            <w:r w:rsidRPr="00570AA9">
              <w:rPr>
                <w:rFonts w:ascii="Times New Roman" w:hAnsi="Times New Roman" w:cs="Times New Roman"/>
              </w:rPr>
              <w:t xml:space="preserve">16.Признаки и условия   протекания химических реакций. </w:t>
            </w:r>
            <w:r w:rsidRPr="00570AA9">
              <w:rPr>
                <w:rFonts w:ascii="Times New Roman" w:hAnsi="Times New Roman" w:cs="Times New Roman"/>
                <w:color w:val="000000"/>
              </w:rPr>
              <w:t>Демонстрационный экс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>перимент № 2 «Выделе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>ние и поглощение теп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>ла – признак химиче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>ской реакции».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Style w:val="2"/>
                <w:rFonts w:eastAsia="Courier New"/>
                <w:sz w:val="24"/>
                <w:szCs w:val="24"/>
              </w:rPr>
            </w:pPr>
            <w:r w:rsidRPr="00570AA9">
              <w:rPr>
                <w:rStyle w:val="2"/>
                <w:rFonts w:eastAsia="Courier New"/>
                <w:sz w:val="24"/>
                <w:szCs w:val="24"/>
              </w:rPr>
              <w:t xml:space="preserve">17.Закон сохранения массы веществ. 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Демонстрационный экс</w:t>
            </w:r>
            <w:r w:rsidRPr="0057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перимент № 3.«Закон со</w:t>
            </w:r>
            <w:r w:rsidRPr="0057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хранения массы ве</w:t>
            </w:r>
            <w:r w:rsidRPr="0057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ществ». 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Style w:val="2"/>
                <w:rFonts w:eastAsiaTheme="minorHAnsi"/>
                <w:sz w:val="24"/>
                <w:szCs w:val="24"/>
              </w:rPr>
              <w:t>18.Типы химических реакций.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14. 10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570AA9">
              <w:rPr>
                <w:rStyle w:val="2"/>
                <w:rFonts w:eastAsiaTheme="minorHAnsi"/>
                <w:sz w:val="24"/>
                <w:szCs w:val="24"/>
              </w:rPr>
              <w:t>19.Типы химических реакций.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20.Повторение и обобщение темы. Подготовка к контрольной работе.</w:t>
            </w: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70A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21.Решение задач по теме:</w:t>
            </w:r>
            <w:r w:rsidRPr="00570AA9">
              <w:rPr>
                <w:rStyle w:val="2"/>
                <w:rFonts w:eastAsiaTheme="minorHAnsi"/>
                <w:sz w:val="24"/>
                <w:szCs w:val="24"/>
              </w:rPr>
              <w:t xml:space="preserve">  </w:t>
            </w:r>
            <w:r w:rsidRPr="00570AA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«Начальные понятия химии»</w:t>
            </w: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70AA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22.Контрольная работа №1 «Начальные понятия химии»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70AA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23.Работа над ошибками.</w:t>
            </w:r>
            <w:r w:rsidRPr="00570A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0AA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Решение задач.</w:t>
            </w:r>
          </w:p>
        </w:tc>
        <w:tc>
          <w:tcPr>
            <w:tcW w:w="2088" w:type="dxa"/>
          </w:tcPr>
          <w:p w:rsidR="007327B5" w:rsidRPr="00570AA9" w:rsidRDefault="00473868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9571" w:type="dxa"/>
            <w:gridSpan w:val="4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70AA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2. Важнейшие представители неорганических веществ. Количественные отношения в химии (18 часов)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1.Воздух и его состав.</w:t>
            </w:r>
          </w:p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hAnsi="Times New Roman" w:cs="Times New Roman"/>
                <w:color w:val="000000"/>
              </w:rPr>
              <w:t>Демонстрационный экс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>перимент № 4.«Опреде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 xml:space="preserve">ление состава воздуха». </w:t>
            </w: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473868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2.Кислород.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3.Практическая работа №3. Получение, собирание и распознавание кислорода.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4.Оксиды.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5.Водород. 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Style w:val="2"/>
                <w:rFonts w:eastAsiaTheme="minorHAnsi"/>
                <w:sz w:val="24"/>
                <w:szCs w:val="24"/>
              </w:rPr>
              <w:t>6.Практическая работа № 4. Получение, собирание и распознавание водорода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Style w:val="2"/>
                <w:rFonts w:eastAsiaTheme="minorHAnsi"/>
                <w:sz w:val="24"/>
                <w:szCs w:val="24"/>
              </w:rPr>
              <w:t>7.Кислоты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570AA9">
              <w:rPr>
                <w:rStyle w:val="2"/>
                <w:rFonts w:eastAsiaTheme="minorHAnsi"/>
                <w:sz w:val="24"/>
                <w:szCs w:val="24"/>
              </w:rPr>
              <w:t>8.Кислоты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 xml:space="preserve">9.Соли </w:t>
            </w: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10.Соли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11.Количеств вещества. Молярная масса вещества.</w:t>
            </w: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12.Молярный объём газов. Закон Авогадро.</w:t>
            </w: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tabs>
                <w:tab w:val="left" w:pos="648"/>
              </w:tabs>
              <w:ind w:right="34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13.Решение задач с</w:t>
            </w:r>
            <w:r w:rsidRPr="00570AA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использованием понятий «количество вещества», «молярная масса», «молярный объём», «число Авогадро».</w:t>
            </w: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tabs>
                <w:tab w:val="left" w:pos="648"/>
              </w:tabs>
              <w:ind w:right="34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14.Решение задач с</w:t>
            </w:r>
            <w:r w:rsidRPr="00570AA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использованием понятий «количество вещества», «молярная масса», «молярный объём», «число Авогадро».</w:t>
            </w:r>
          </w:p>
          <w:p w:rsidR="007327B5" w:rsidRPr="00570AA9" w:rsidRDefault="007327B5" w:rsidP="00570AA9">
            <w:pPr>
              <w:tabs>
                <w:tab w:val="left" w:pos="648"/>
              </w:tabs>
              <w:ind w:right="34"/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tabs>
                <w:tab w:val="left" w:pos="662"/>
              </w:tabs>
              <w:ind w:right="34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15.Вода. Основания.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16.Растворы. Массовая доля растворенного вещества.</w:t>
            </w: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09"/>
            </w:tblGrid>
            <w:tr w:rsidR="007327B5" w:rsidRPr="00570AA9">
              <w:tc>
                <w:tcPr>
                  <w:tcW w:w="0" w:type="auto"/>
                </w:tcPr>
                <w:p w:rsidR="007327B5" w:rsidRPr="00570AA9" w:rsidRDefault="007327B5" w:rsidP="00570AA9">
                  <w:pPr>
                    <w:framePr w:hSpace="180" w:wrap="around" w:vAnchor="page" w:hAnchor="margin" w:y="1471"/>
                    <w:autoSpaceDE w:val="0"/>
                    <w:autoSpaceDN w:val="0"/>
                    <w:adjustRightInd w:val="0"/>
                    <w:spacing w:after="0" w:line="221" w:lineRule="atLeas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0AA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Лабораторный опыт № 4 «Определение водопро</w:t>
                  </w:r>
                  <w:r w:rsidRPr="00570AA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>водной и дистиллирован</w:t>
                  </w:r>
                  <w:r w:rsidRPr="00570AA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 xml:space="preserve">ной воды». </w:t>
                  </w:r>
                </w:p>
              </w:tc>
            </w:tr>
          </w:tbl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17.Растворы</w:t>
            </w:r>
            <w:r w:rsidRPr="00570AA9">
              <w:rPr>
                <w:rFonts w:ascii="Times New Roman" w:hAnsi="Times New Roman" w:cs="Times New Roman"/>
                <w:color w:val="000000"/>
              </w:rPr>
              <w:t xml:space="preserve">.  Лабораторный опыт № 5 «Изучение зависимости растворимости вещества от температуры». </w:t>
            </w: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70AA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>18.Практическая работа №5. Приготовление растворов солей с их заданной массовой долей.</w:t>
            </w: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19.Растворы. </w:t>
            </w:r>
            <w:r w:rsidRPr="00570AA9">
              <w:rPr>
                <w:rFonts w:ascii="Times New Roman" w:hAnsi="Times New Roman" w:cs="Times New Roman"/>
                <w:color w:val="000000"/>
              </w:rPr>
              <w:t xml:space="preserve"> Лабораторный опыт № 6 «Наблюдение за ростом кристаллов».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09"/>
            </w:tblGrid>
            <w:tr w:rsidR="007327B5" w:rsidRPr="00570AA9">
              <w:tc>
                <w:tcPr>
                  <w:tcW w:w="0" w:type="auto"/>
                </w:tcPr>
                <w:p w:rsidR="007327B5" w:rsidRPr="00570AA9" w:rsidRDefault="007327B5" w:rsidP="00570AA9">
                  <w:pPr>
                    <w:framePr w:hSpace="180" w:wrap="around" w:vAnchor="page" w:hAnchor="margin" w:y="1471"/>
                    <w:autoSpaceDE w:val="0"/>
                    <w:autoSpaceDN w:val="0"/>
                    <w:adjustRightInd w:val="0"/>
                    <w:spacing w:after="0" w:line="221" w:lineRule="atLeas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0AA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Лабораторный опыт № 7 «Пересыщенный рас</w:t>
                  </w:r>
                  <w:r w:rsidRPr="00570AA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 xml:space="preserve">твор» </w:t>
                  </w:r>
                </w:p>
              </w:tc>
            </w:tr>
          </w:tbl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6A9" w:rsidRPr="00570AA9" w:rsidRDefault="00D566A9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hAnsi="Times New Roman" w:cs="Times New Roman"/>
                <w:color w:val="000000"/>
              </w:rPr>
              <w:t>20.Практическая работа № 6  «Определение концен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 xml:space="preserve">трации веществ </w:t>
            </w:r>
            <w:proofErr w:type="gramStart"/>
            <w:r w:rsidRPr="00570AA9">
              <w:rPr>
                <w:rFonts w:ascii="Times New Roman" w:hAnsi="Times New Roman" w:cs="Times New Roman"/>
                <w:color w:val="000000"/>
              </w:rPr>
              <w:t>колори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>метрическим</w:t>
            </w:r>
            <w:proofErr w:type="gramEnd"/>
            <w:r w:rsidRPr="00570AA9">
              <w:rPr>
                <w:rFonts w:ascii="Times New Roman" w:hAnsi="Times New Roman" w:cs="Times New Roman"/>
                <w:color w:val="000000"/>
              </w:rPr>
              <w:t xml:space="preserve"> по калибро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 xml:space="preserve">вочному графику». </w:t>
            </w:r>
          </w:p>
          <w:p w:rsidR="007327B5" w:rsidRPr="00570AA9" w:rsidRDefault="007327B5" w:rsidP="00570AA9">
            <w:pPr>
              <w:pStyle w:val="Pa34"/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2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504"/>
            </w:tblGrid>
            <w:tr w:rsidR="007327B5" w:rsidRPr="00570AA9">
              <w:tc>
                <w:tcPr>
                  <w:tcW w:w="0" w:type="auto"/>
                </w:tcPr>
                <w:p w:rsidR="007327B5" w:rsidRPr="00570AA9" w:rsidRDefault="007327B5" w:rsidP="00570AA9">
                  <w:pPr>
                    <w:pStyle w:val="Pa34"/>
                    <w:framePr w:hSpace="180" w:wrap="around" w:vAnchor="page" w:hAnchor="margin" w:y="147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70AA9">
                    <w:rPr>
                      <w:rFonts w:ascii="Times New Roman" w:hAnsi="Times New Roman" w:cs="Times New Roman"/>
                      <w:color w:val="000000"/>
                    </w:rPr>
                    <w:t>21.Кристаллогидра</w:t>
                  </w:r>
                  <w:r w:rsidRPr="00570AA9">
                    <w:rPr>
                      <w:rFonts w:ascii="Times New Roman" w:hAnsi="Times New Roman" w:cs="Times New Roman"/>
                      <w:color w:val="000000"/>
                    </w:rPr>
                    <w:softHyphen/>
                    <w:t xml:space="preserve">ты. </w:t>
                  </w:r>
                </w:p>
              </w:tc>
            </w:tr>
          </w:tbl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hAnsi="Times New Roman" w:cs="Times New Roman"/>
                <w:color w:val="000000"/>
              </w:rPr>
              <w:t xml:space="preserve"> Лабораторный опыт № 8 «Определение </w:t>
            </w:r>
            <w:r w:rsidRPr="00570AA9">
              <w:rPr>
                <w:rFonts w:ascii="Times New Roman" w:hAnsi="Times New Roman" w:cs="Times New Roman"/>
                <w:color w:val="000000"/>
              </w:rPr>
              <w:lastRenderedPageBreak/>
              <w:t>температу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>ры разложения кристал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 xml:space="preserve">логидрата». </w:t>
            </w:r>
          </w:p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45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23.Контрольная работа №2. </w:t>
            </w:r>
            <w:r w:rsidRPr="00570AA9">
              <w:rPr>
                <w:rFonts w:ascii="Times New Roman" w:hAnsi="Times New Roman" w:cs="Times New Roman"/>
                <w:b/>
                <w:sz w:val="24"/>
                <w:szCs w:val="24"/>
              </w:rPr>
              <w:t>«Важнейшие представители неорганических веществ. Количественные отношения в химии»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  <w:r w:rsidRPr="00570AA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24.Работа над ошибками.</w:t>
            </w:r>
            <w:r w:rsidRPr="00570A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0AA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Решение задач.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9571" w:type="dxa"/>
            <w:gridSpan w:val="4"/>
          </w:tcPr>
          <w:p w:rsidR="007327B5" w:rsidRPr="00570AA9" w:rsidRDefault="007327B5" w:rsidP="0057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Основные классы неорганических соединений (10 часов)</w:t>
            </w: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Style w:val="2"/>
                <w:rFonts w:eastAsiaTheme="minorHAnsi"/>
                <w:sz w:val="24"/>
                <w:szCs w:val="24"/>
              </w:rPr>
              <w:t xml:space="preserve">1.Оксиды. 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570AA9">
              <w:rPr>
                <w:rStyle w:val="2"/>
                <w:rFonts w:eastAsiaTheme="minorHAnsi"/>
                <w:sz w:val="24"/>
                <w:szCs w:val="24"/>
              </w:rPr>
              <w:t>2.Оксиды. Классификация и свойства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Style w:val="2"/>
                <w:rFonts w:eastAsiaTheme="minorHAnsi"/>
                <w:sz w:val="24"/>
                <w:szCs w:val="24"/>
              </w:rPr>
              <w:t xml:space="preserve">3.Основания. </w:t>
            </w:r>
            <w:r w:rsidRPr="00570AA9">
              <w:rPr>
                <w:rFonts w:ascii="Times New Roman" w:hAnsi="Times New Roman" w:cs="Times New Roman"/>
                <w:color w:val="000000"/>
              </w:rPr>
              <w:t>Лабораторный опыт № 9 «Определение рН раз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 xml:space="preserve">личных сред». 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pStyle w:val="Pa34"/>
              <w:rPr>
                <w:rStyle w:val="2"/>
                <w:rFonts w:eastAsiaTheme="minorHAnsi"/>
                <w:sz w:val="24"/>
                <w:szCs w:val="24"/>
              </w:rPr>
            </w:pPr>
            <w:r w:rsidRPr="00570AA9">
              <w:rPr>
                <w:rStyle w:val="2"/>
                <w:rFonts w:eastAsiaTheme="minorHAnsi"/>
                <w:sz w:val="24"/>
                <w:szCs w:val="24"/>
              </w:rPr>
              <w:t xml:space="preserve"> 4.Классификация и свойства оснований.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Style w:val="2"/>
                <w:rFonts w:eastAsiaTheme="minorHAnsi"/>
                <w:sz w:val="24"/>
                <w:szCs w:val="24"/>
              </w:rPr>
              <w:t xml:space="preserve">Основания. </w:t>
            </w:r>
            <w:r w:rsidRPr="00570AA9">
              <w:rPr>
                <w:rFonts w:ascii="Times New Roman" w:hAnsi="Times New Roman" w:cs="Times New Roman"/>
                <w:color w:val="000000"/>
              </w:rPr>
              <w:t>Лабораторный опыт № 10 «Реакция нейтрализа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>ции». Демонстрационный эксперимент № 5 «Осно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>вания. Тепловой эффект реакции гидроксида на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 xml:space="preserve">трия с углекислым газом». </w:t>
            </w:r>
          </w:p>
          <w:p w:rsidR="007327B5" w:rsidRPr="00570AA9" w:rsidRDefault="007327B5" w:rsidP="00570AA9">
            <w:pPr>
              <w:pStyle w:val="Pa34"/>
              <w:rPr>
                <w:rStyle w:val="2"/>
                <w:rFonts w:eastAsiaTheme="minorHAnsi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5.Кислоты: классификация и свойства.</w:t>
            </w: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6.Кислоты: классификация и свойства.</w:t>
            </w: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hAnsi="Times New Roman" w:cs="Times New Roman"/>
                <w:color w:val="000000"/>
              </w:rPr>
              <w:t>7.Практическая работа № 7 «Получение медного ку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 xml:space="preserve">пороса» </w:t>
            </w: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hAnsi="Times New Roman" w:cs="Times New Roman"/>
                <w:color w:val="000000"/>
              </w:rPr>
              <w:t>8.Практическая работа № 8 «Определение рН раство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 xml:space="preserve">ров кислот и щелочей». </w:t>
            </w: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570AA9">
              <w:rPr>
                <w:rStyle w:val="2"/>
                <w:rFonts w:eastAsiaTheme="minorHAnsi"/>
                <w:sz w:val="24"/>
                <w:szCs w:val="24"/>
              </w:rPr>
              <w:t xml:space="preserve">9.Соли. 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570AA9">
              <w:rPr>
                <w:rStyle w:val="2"/>
                <w:rFonts w:eastAsiaTheme="minorHAnsi"/>
                <w:sz w:val="24"/>
                <w:szCs w:val="24"/>
              </w:rPr>
              <w:t>10.Классификация и свойства солей.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2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09"/>
            </w:tblGrid>
            <w:tr w:rsidR="007327B5" w:rsidRPr="00570AA9">
              <w:tc>
                <w:tcPr>
                  <w:tcW w:w="0" w:type="auto"/>
                </w:tcPr>
                <w:p w:rsidR="007327B5" w:rsidRPr="00570AA9" w:rsidRDefault="007327B5" w:rsidP="00570AA9">
                  <w:pPr>
                    <w:pStyle w:val="Pa34"/>
                    <w:framePr w:hSpace="180" w:wrap="around" w:vAnchor="page" w:hAnchor="margin" w:y="147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70AA9">
                    <w:rPr>
                      <w:rFonts w:ascii="Times New Roman" w:hAnsi="Times New Roman" w:cs="Times New Roman"/>
                      <w:color w:val="000000"/>
                    </w:rPr>
                    <w:t>11.Свойства неорга</w:t>
                  </w:r>
                  <w:r w:rsidRPr="00570AA9">
                    <w:rPr>
                      <w:rFonts w:ascii="Times New Roman" w:hAnsi="Times New Roman" w:cs="Times New Roman"/>
                      <w:color w:val="000000"/>
                    </w:rPr>
                    <w:softHyphen/>
                    <w:t>нических соеди</w:t>
                  </w:r>
                  <w:r w:rsidRPr="00570AA9">
                    <w:rPr>
                      <w:rFonts w:ascii="Times New Roman" w:hAnsi="Times New Roman" w:cs="Times New Roman"/>
                      <w:color w:val="000000"/>
                    </w:rPr>
                    <w:softHyphen/>
                    <w:t xml:space="preserve">нений. </w:t>
                  </w:r>
                </w:p>
                <w:p w:rsidR="007327B5" w:rsidRPr="00570AA9" w:rsidRDefault="007327B5" w:rsidP="00570AA9">
                  <w:pPr>
                    <w:framePr w:hSpace="180" w:wrap="around" w:vAnchor="page" w:hAnchor="margin" w:y="1471"/>
                    <w:autoSpaceDE w:val="0"/>
                    <w:autoSpaceDN w:val="0"/>
                    <w:adjustRightInd w:val="0"/>
                    <w:spacing w:after="0" w:line="221" w:lineRule="atLeas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0AA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Лабораторный опыт № 11 «Определение кислотно</w:t>
                  </w:r>
                  <w:r w:rsidRPr="00570AA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 xml:space="preserve">сти почвы». </w:t>
                  </w:r>
                </w:p>
              </w:tc>
            </w:tr>
          </w:tbl>
          <w:p w:rsidR="007327B5" w:rsidRPr="00570AA9" w:rsidRDefault="007327B5" w:rsidP="00570AA9">
            <w:pPr>
              <w:rPr>
                <w:rStyle w:val="2"/>
                <w:rFonts w:eastAsiaTheme="minorHAnsi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Style w:val="2"/>
                <w:rFonts w:eastAsiaTheme="minorHAnsi"/>
                <w:sz w:val="24"/>
                <w:szCs w:val="24"/>
              </w:rPr>
              <w:t>12.Генетическая связь  между классами неорганических веществ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570AA9">
              <w:rPr>
                <w:rStyle w:val="2"/>
                <w:rFonts w:eastAsiaTheme="minorHAnsi"/>
                <w:sz w:val="24"/>
                <w:szCs w:val="24"/>
              </w:rPr>
              <w:t>13.Генетическая связь  между классами неорганических веществ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14.Практическая работа №7. Решение экспериментальных задач.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25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25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 xml:space="preserve">15.Обобщение и систематизация знаний по теме «Основные классы </w:t>
            </w: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lastRenderedPageBreak/>
              <w:t>неорганических соединений».</w:t>
            </w: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25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shd w:val="clear" w:color="auto" w:fill="FFFFFF"/>
                <w:lang w:eastAsia="ru-RU"/>
              </w:rPr>
            </w:pP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25" w:lineRule="exact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25" w:lineRule="exact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  <w:r w:rsidRPr="00570AA9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16.Контрольная работа №3. «Основные классы неорганических соединений»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2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25" w:lineRule="exact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17.Решение задач. Работа над ошибками.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9571" w:type="dxa"/>
            <w:gridSpan w:val="4"/>
          </w:tcPr>
          <w:p w:rsidR="007327B5" w:rsidRPr="00570AA9" w:rsidRDefault="007327B5" w:rsidP="00570AA9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70AA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Раздел 4. Периодический закон и Периодическая система химических элементов Д.И. Менделеева и строение атома. 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(8 часов)</w:t>
            </w: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Style w:val="2"/>
                <w:rFonts w:eastAsiaTheme="minorHAnsi"/>
                <w:sz w:val="24"/>
                <w:szCs w:val="24"/>
              </w:rPr>
              <w:t>1.Естественные семейства химических элементов. Амфотерность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25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2.Открытие Менделеевым периодического закона.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autoSpaceDE w:val="0"/>
              <w:autoSpaceDN w:val="0"/>
              <w:adjustRightInd w:val="0"/>
              <w:spacing w:line="225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3.Основные сведения о строении атомов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r w:rsidRPr="00570AA9">
              <w:rPr>
                <w:rStyle w:val="2"/>
                <w:rFonts w:eastAsiaTheme="majorEastAsia"/>
                <w:sz w:val="24"/>
                <w:szCs w:val="24"/>
              </w:rPr>
              <w:t>4.Строение электронных оболочек атомов химических элементов 1-20 в таблице Д.И. Менделеева.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r w:rsidRPr="00570AA9">
              <w:rPr>
                <w:rStyle w:val="2"/>
                <w:rFonts w:eastAsiaTheme="majorEastAsia"/>
                <w:sz w:val="24"/>
                <w:szCs w:val="24"/>
              </w:rPr>
              <w:t>5.Строение электронных оболочек атомов химических элементов 1-20 в таблице Д.И. Менделеева.</w:t>
            </w:r>
          </w:p>
          <w:p w:rsidR="007327B5" w:rsidRPr="00570AA9" w:rsidRDefault="007327B5" w:rsidP="00570AA9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Style w:val="2"/>
                <w:rFonts w:eastAsiaTheme="majorEastAsia"/>
                <w:sz w:val="24"/>
                <w:szCs w:val="24"/>
              </w:rPr>
              <w:t>6.Периодический закон Д.И. Менделеева и строение атома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Style w:val="2"/>
                <w:rFonts w:eastAsiaTheme="majorEastAsia"/>
                <w:sz w:val="24"/>
                <w:szCs w:val="24"/>
              </w:rPr>
              <w:t>7.Характеристика химического элемента на основании его положения в периодической системе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Style w:val="2"/>
                <w:rFonts w:eastAsiaTheme="majorEastAsia"/>
                <w:sz w:val="24"/>
                <w:szCs w:val="24"/>
              </w:rPr>
            </w:pPr>
            <w:r w:rsidRPr="00570AA9">
              <w:rPr>
                <w:rStyle w:val="2"/>
                <w:rFonts w:eastAsiaTheme="majorEastAsia"/>
                <w:sz w:val="24"/>
                <w:szCs w:val="24"/>
              </w:rPr>
              <w:t>8.Характеристика химического элемента на основании его положения в периодической системе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Style w:val="2"/>
                <w:rFonts w:eastAsiaTheme="majorEastAsia"/>
                <w:sz w:val="24"/>
                <w:szCs w:val="24"/>
              </w:rPr>
              <w:t>9.Значение Периодического закона и Периодической системы химических элементов Д.И. Менделеева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10.Повторение темы: «Периодический закон и Периодическая система химических элементов Д.И. Менделеева и строение атома». </w:t>
            </w:r>
          </w:p>
          <w:p w:rsidR="007327B5" w:rsidRPr="00570AA9" w:rsidRDefault="007327B5" w:rsidP="00570AA9">
            <w:pPr>
              <w:rPr>
                <w:rStyle w:val="2"/>
                <w:rFonts w:eastAsiaTheme="majorEastAsia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70AA9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11.Контрольная работа №3.</w:t>
            </w:r>
            <w:r w:rsidRPr="00570A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70AA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Периодический закон и Периодическая система химических элементов Д.И. Менделеева и строение атома. </w:t>
            </w:r>
          </w:p>
          <w:p w:rsidR="007327B5" w:rsidRPr="00570AA9" w:rsidRDefault="007327B5" w:rsidP="00570AA9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  <w:r w:rsidRPr="00570AA9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12.Решение задач. Работа над ошибками.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9571" w:type="dxa"/>
            <w:gridSpan w:val="4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Химическая связь. </w:t>
            </w:r>
            <w:proofErr w:type="spellStart"/>
            <w:r w:rsidRPr="00570AA9">
              <w:rPr>
                <w:rFonts w:ascii="Times New Roman" w:hAnsi="Times New Roman" w:cs="Times New Roman"/>
                <w:b/>
                <w:sz w:val="24"/>
                <w:szCs w:val="24"/>
              </w:rPr>
              <w:t>Окислительно</w:t>
            </w:r>
            <w:proofErr w:type="spellEnd"/>
            <w:r w:rsidRPr="00570AA9">
              <w:rPr>
                <w:rFonts w:ascii="Times New Roman" w:hAnsi="Times New Roman" w:cs="Times New Roman"/>
                <w:b/>
                <w:sz w:val="24"/>
                <w:szCs w:val="24"/>
              </w:rPr>
              <w:t>-восстановительные реакции. (8 часов)</w:t>
            </w: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widowControl w:val="0"/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570AA9"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1.Ионная химическая связь.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25.03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widowControl w:val="0"/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570AA9"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2.Ковалентная химическая связь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Ковалентная неполярная связь.</w:t>
            </w: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widowControl w:val="0"/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570AA9"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3.Ковалентная полярная связь.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widowControl w:val="0"/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570AA9"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4.Металлическая химическая связь.</w:t>
            </w:r>
          </w:p>
          <w:p w:rsidR="007327B5" w:rsidRPr="00570AA9" w:rsidRDefault="007327B5" w:rsidP="00570AA9">
            <w:pPr>
              <w:pStyle w:val="Pa34"/>
              <w:rPr>
                <w:rFonts w:ascii="Times New Roman" w:hAnsi="Times New Roman" w:cs="Times New Roman"/>
                <w:color w:val="000000"/>
              </w:rPr>
            </w:pPr>
            <w:r w:rsidRPr="00570AA9">
              <w:rPr>
                <w:rFonts w:ascii="Times New Roman" w:hAnsi="Times New Roman" w:cs="Times New Roman"/>
                <w:color w:val="000000"/>
              </w:rPr>
              <w:t>Демонстрационный опыт № 6 «Температура плав</w:t>
            </w:r>
            <w:r w:rsidRPr="00570AA9">
              <w:rPr>
                <w:rFonts w:ascii="Times New Roman" w:hAnsi="Times New Roman" w:cs="Times New Roman"/>
                <w:color w:val="000000"/>
              </w:rPr>
              <w:softHyphen/>
              <w:t xml:space="preserve">ления веществ с разными типами кристаллических решёток» </w:t>
            </w:r>
          </w:p>
          <w:p w:rsidR="007327B5" w:rsidRPr="00570AA9" w:rsidRDefault="007327B5" w:rsidP="00570AA9">
            <w:pPr>
              <w:widowControl w:val="0"/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C6054D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widowControl w:val="0"/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570AA9"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5.Степень окисления.</w:t>
            </w:r>
          </w:p>
          <w:p w:rsidR="007327B5" w:rsidRPr="00570AA9" w:rsidRDefault="007327B5" w:rsidP="00570A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widowControl w:val="0"/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570AA9"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6.Решение упражнений по теме «Степень окисления».</w:t>
            </w:r>
          </w:p>
          <w:p w:rsidR="007327B5" w:rsidRPr="00570AA9" w:rsidRDefault="007327B5" w:rsidP="00570AA9">
            <w:pPr>
              <w:widowControl w:val="0"/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Style w:val="2"/>
                <w:rFonts w:eastAsiaTheme="majorEastAsia"/>
                <w:sz w:val="24"/>
                <w:szCs w:val="24"/>
              </w:rPr>
              <w:t>7.Окислительно-восстановительные реакции.</w:t>
            </w: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Style w:val="2"/>
                <w:rFonts w:eastAsiaTheme="majorEastAsia"/>
                <w:sz w:val="24"/>
                <w:szCs w:val="24"/>
              </w:rPr>
            </w:pPr>
            <w:r w:rsidRPr="00570AA9">
              <w:rPr>
                <w:rStyle w:val="2"/>
                <w:rFonts w:eastAsiaTheme="majorEastAsia"/>
                <w:sz w:val="24"/>
                <w:szCs w:val="24"/>
              </w:rPr>
              <w:t>8.Окислительно-восстановительные реакции.</w:t>
            </w: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widowControl w:val="0"/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570AA9"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9.Обобщение и систематизация знаний по темам «ПЗ и ПСХЭ Д.И. Менделеева и строение атома» и «Строение вещества. </w:t>
            </w:r>
            <w:proofErr w:type="spellStart"/>
            <w:r w:rsidRPr="00570AA9"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Окислительно</w:t>
            </w:r>
            <w:proofErr w:type="spellEnd"/>
            <w:r w:rsidRPr="00570AA9">
              <w:rPr>
                <w:rFonts w:ascii="Times New Roman" w:eastAsiaTheme="majorEastAsia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-восстановительные реакции».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Style w:val="2"/>
                <w:rFonts w:eastAsiaTheme="majorEastAsia"/>
                <w:b/>
                <w:sz w:val="24"/>
                <w:szCs w:val="24"/>
              </w:rPr>
              <w:t xml:space="preserve">10.Контрольная работа №4.  «ПЗ и ПСХЭ Д.И. Менделеева и строение атома» и «Строение вещества.  </w:t>
            </w:r>
            <w:proofErr w:type="spellStart"/>
            <w:r w:rsidRPr="00570AA9">
              <w:rPr>
                <w:rStyle w:val="2"/>
                <w:rFonts w:eastAsiaTheme="majorEastAsia"/>
                <w:b/>
                <w:sz w:val="24"/>
                <w:szCs w:val="24"/>
              </w:rPr>
              <w:t>Окислительно</w:t>
            </w:r>
            <w:proofErr w:type="spellEnd"/>
            <w:r w:rsidRPr="00570AA9">
              <w:rPr>
                <w:rStyle w:val="2"/>
                <w:rFonts w:eastAsiaTheme="majorEastAsia"/>
                <w:b/>
                <w:sz w:val="24"/>
                <w:szCs w:val="24"/>
              </w:rPr>
              <w:t>-восстановительные реакции.</w:t>
            </w: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Style w:val="2"/>
                <w:rFonts w:eastAsiaTheme="majorEastAsia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11.Решение задач. Работа над ошибками.</w:t>
            </w: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106 ЧАСОВ</w:t>
            </w:r>
          </w:p>
        </w:tc>
      </w:tr>
      <w:tr w:rsidR="007327B5" w:rsidRPr="00283428" w:rsidTr="00570AA9">
        <w:tc>
          <w:tcPr>
            <w:tcW w:w="9571" w:type="dxa"/>
            <w:gridSpan w:val="4"/>
          </w:tcPr>
          <w:p w:rsidR="007327B5" w:rsidRPr="00570AA9" w:rsidRDefault="007327B5" w:rsidP="00570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27B5" w:rsidRPr="00570AA9" w:rsidRDefault="007327B5" w:rsidP="00570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химии 8 класса.</w:t>
            </w: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1.Повторение темы:  «Основные классы неорганических веществ».</w:t>
            </w: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7327B5" w:rsidRPr="00570AA9" w:rsidRDefault="007327B5" w:rsidP="00570AA9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70A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темы:  «Основные классы неорганических веществ».</w:t>
            </w:r>
          </w:p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3. Повторение темы:  «</w:t>
            </w:r>
            <w:r w:rsidRPr="00570A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Периодический закон и Периодическая система химических элементов Д.И. Менделеева и строение атома».</w:t>
            </w: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4. Повторение темы:  «</w:t>
            </w:r>
            <w:r w:rsidRPr="00570A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Периодический закон и Периодическая система химических элементов Д.И. Менделеева и строение атома».</w:t>
            </w: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 xml:space="preserve">5. Повторение темы:  « Химическая связь.   </w:t>
            </w:r>
            <w:proofErr w:type="spellStart"/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реакции».</w:t>
            </w: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 xml:space="preserve">6.  Повторение темы:  « Химическая </w:t>
            </w:r>
            <w:r w:rsidRPr="0057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связь.   </w:t>
            </w:r>
            <w:proofErr w:type="spellStart"/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реакции».</w:t>
            </w: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7327B5" w:rsidRPr="00570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7 Решение задач.</w:t>
            </w: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8.Решение задач.</w:t>
            </w: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9.Повторение. Решение задач.</w:t>
            </w: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7A0302" w:rsidRPr="00570AA9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 Решение задач.</w:t>
            </w: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B5" w:rsidRPr="00283428" w:rsidTr="00570AA9">
        <w:tc>
          <w:tcPr>
            <w:tcW w:w="870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25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7A0302" w:rsidRPr="00570AA9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 Решение задач.</w:t>
            </w:r>
          </w:p>
        </w:tc>
        <w:tc>
          <w:tcPr>
            <w:tcW w:w="2088" w:type="dxa"/>
          </w:tcPr>
          <w:p w:rsidR="007327B5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2088" w:type="dxa"/>
          </w:tcPr>
          <w:p w:rsidR="007327B5" w:rsidRPr="00570AA9" w:rsidRDefault="007327B5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302" w:rsidRPr="00283428" w:rsidTr="00570AA9">
        <w:tc>
          <w:tcPr>
            <w:tcW w:w="870" w:type="dxa"/>
          </w:tcPr>
          <w:p w:rsidR="007A0302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25" w:type="dxa"/>
          </w:tcPr>
          <w:p w:rsidR="007A0302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2088" w:type="dxa"/>
          </w:tcPr>
          <w:p w:rsidR="007A0302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088" w:type="dxa"/>
          </w:tcPr>
          <w:p w:rsidR="007A0302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302" w:rsidRPr="00283428" w:rsidTr="00570AA9">
        <w:tc>
          <w:tcPr>
            <w:tcW w:w="870" w:type="dxa"/>
          </w:tcPr>
          <w:p w:rsidR="007A0302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25" w:type="dxa"/>
          </w:tcPr>
          <w:p w:rsidR="007A0302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Подведение итогов.</w:t>
            </w:r>
          </w:p>
        </w:tc>
        <w:tc>
          <w:tcPr>
            <w:tcW w:w="2088" w:type="dxa"/>
          </w:tcPr>
          <w:p w:rsidR="007A0302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A9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2088" w:type="dxa"/>
          </w:tcPr>
          <w:p w:rsidR="007A0302" w:rsidRPr="00570AA9" w:rsidRDefault="007A0302" w:rsidP="0057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</w:p>
    <w:p w:rsidR="00A64620" w:rsidRPr="00283428" w:rsidRDefault="00A64620">
      <w:pPr>
        <w:rPr>
          <w:rFonts w:ascii="Times New Roman" w:hAnsi="Times New Roman" w:cs="Times New Roman"/>
          <w:sz w:val="28"/>
          <w:szCs w:val="28"/>
        </w:rPr>
      </w:pPr>
      <w:r w:rsidRPr="0028342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283428">
        <w:rPr>
          <w:rFonts w:ascii="Times New Roman" w:hAnsi="Times New Roman" w:cs="Times New Roman"/>
          <w:b/>
          <w:sz w:val="28"/>
          <w:szCs w:val="28"/>
        </w:rPr>
        <w:t>Контрольные работы по химии 9 класс</w:t>
      </w:r>
    </w:p>
    <w:p w:rsidR="00A64620" w:rsidRPr="00283428" w:rsidRDefault="00A64620">
      <w:pPr>
        <w:rPr>
          <w:rFonts w:ascii="Times New Roman" w:hAnsi="Times New Roman" w:cs="Times New Roman"/>
          <w:b/>
          <w:sz w:val="28"/>
          <w:szCs w:val="28"/>
        </w:rPr>
      </w:pPr>
    </w:p>
    <w:p w:rsidR="00A64620" w:rsidRPr="00283428" w:rsidRDefault="00A64620" w:rsidP="00A64620">
      <w:pPr>
        <w:jc w:val="center"/>
        <w:rPr>
          <w:rFonts w:ascii="Times New Roman" w:hAnsi="Times New Roman" w:cs="Times New Roman"/>
          <w:sz w:val="28"/>
          <w:szCs w:val="28"/>
        </w:rPr>
      </w:pPr>
      <w:r w:rsidRPr="00283428">
        <w:rPr>
          <w:rFonts w:ascii="Times New Roman" w:hAnsi="Times New Roman" w:cs="Times New Roman"/>
          <w:sz w:val="28"/>
          <w:szCs w:val="28"/>
        </w:rPr>
        <w:t xml:space="preserve">Контрольная работа №1 по теме:  </w:t>
      </w:r>
    </w:p>
    <w:p w:rsidR="00A64620" w:rsidRPr="00283428" w:rsidRDefault="00A64620" w:rsidP="00A64620">
      <w:pPr>
        <w:jc w:val="center"/>
        <w:rPr>
          <w:rFonts w:ascii="Times New Roman" w:hAnsi="Times New Roman" w:cs="Times New Roman"/>
          <w:sz w:val="28"/>
          <w:szCs w:val="28"/>
        </w:rPr>
      </w:pPr>
      <w:r w:rsidRPr="00283428">
        <w:rPr>
          <w:rFonts w:ascii="Times New Roman" w:hAnsi="Times New Roman" w:cs="Times New Roman"/>
          <w:sz w:val="28"/>
          <w:szCs w:val="28"/>
        </w:rPr>
        <w:t>«</w:t>
      </w:r>
      <w:r w:rsidRPr="00283428">
        <w:rPr>
          <w:rStyle w:val="normaltextrun"/>
          <w:rFonts w:ascii="Times New Roman" w:hAnsi="Times New Roman" w:cs="Times New Roman"/>
          <w:color w:val="000000"/>
          <w:sz w:val="28"/>
          <w:szCs w:val="28"/>
        </w:rPr>
        <w:t>Химические реакции в растворах электролитов»</w:t>
      </w:r>
      <w:r w:rsidRPr="00283428">
        <w:rPr>
          <w:rStyle w:val="eo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83428" w:rsidRPr="00283428" w:rsidRDefault="0028342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83428" w:rsidRPr="00283428" w:rsidSect="00570AA9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54D" w:rsidRDefault="00C6054D" w:rsidP="00583641">
      <w:pPr>
        <w:spacing w:after="0" w:line="240" w:lineRule="auto"/>
      </w:pPr>
      <w:r>
        <w:separator/>
      </w:r>
    </w:p>
  </w:endnote>
  <w:endnote w:type="continuationSeparator" w:id="0">
    <w:p w:rsidR="00C6054D" w:rsidRDefault="00C6054D" w:rsidP="00583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extbook New">
    <w:altName w:val="Textbook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54D" w:rsidRDefault="00C6054D" w:rsidP="00583641">
      <w:pPr>
        <w:spacing w:after="0" w:line="240" w:lineRule="auto"/>
      </w:pPr>
      <w:r>
        <w:separator/>
      </w:r>
    </w:p>
  </w:footnote>
  <w:footnote w:type="continuationSeparator" w:id="0">
    <w:p w:rsidR="00C6054D" w:rsidRDefault="00C6054D" w:rsidP="00583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AA9" w:rsidRPr="00570AA9" w:rsidRDefault="00570AA9" w:rsidP="00570AA9">
    <w:pPr>
      <w:jc w:val="center"/>
      <w:rPr>
        <w:rFonts w:ascii="Times New Roman" w:hAnsi="Times New Roman" w:cs="Times New Roman"/>
        <w:sz w:val="28"/>
        <w:szCs w:val="28"/>
      </w:rPr>
    </w:pPr>
    <w:r w:rsidRPr="00570AA9">
      <w:rPr>
        <w:rFonts w:ascii="Times New Roman" w:hAnsi="Times New Roman" w:cs="Times New Roman"/>
        <w:sz w:val="28"/>
        <w:szCs w:val="28"/>
      </w:rPr>
      <w:t>Тематическое планирование уроков химии в 8 классе</w:t>
    </w:r>
  </w:p>
  <w:p w:rsidR="00570AA9" w:rsidRDefault="00570AA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31"/>
    <w:rsid w:val="00035CDA"/>
    <w:rsid w:val="0008475D"/>
    <w:rsid w:val="000C4B98"/>
    <w:rsid w:val="000C7870"/>
    <w:rsid w:val="000D2581"/>
    <w:rsid w:val="0015220F"/>
    <w:rsid w:val="001909CA"/>
    <w:rsid w:val="00233F44"/>
    <w:rsid w:val="00283428"/>
    <w:rsid w:val="002A5928"/>
    <w:rsid w:val="002A5A4B"/>
    <w:rsid w:val="00336689"/>
    <w:rsid w:val="003C5EB6"/>
    <w:rsid w:val="00457B9B"/>
    <w:rsid w:val="00473868"/>
    <w:rsid w:val="004D13BB"/>
    <w:rsid w:val="004D7038"/>
    <w:rsid w:val="004F2754"/>
    <w:rsid w:val="00544531"/>
    <w:rsid w:val="00570AA9"/>
    <w:rsid w:val="00582FB1"/>
    <w:rsid w:val="00583641"/>
    <w:rsid w:val="005A1825"/>
    <w:rsid w:val="005B2637"/>
    <w:rsid w:val="00654267"/>
    <w:rsid w:val="006B0F73"/>
    <w:rsid w:val="007327B5"/>
    <w:rsid w:val="007379C5"/>
    <w:rsid w:val="00777CD2"/>
    <w:rsid w:val="00784C42"/>
    <w:rsid w:val="007A0302"/>
    <w:rsid w:val="007E3EDA"/>
    <w:rsid w:val="00852D26"/>
    <w:rsid w:val="00866130"/>
    <w:rsid w:val="00866447"/>
    <w:rsid w:val="00995198"/>
    <w:rsid w:val="009E128B"/>
    <w:rsid w:val="00A64620"/>
    <w:rsid w:val="00BD6FD9"/>
    <w:rsid w:val="00C11803"/>
    <w:rsid w:val="00C6054D"/>
    <w:rsid w:val="00C61562"/>
    <w:rsid w:val="00D34A69"/>
    <w:rsid w:val="00D566A9"/>
    <w:rsid w:val="00D65FF6"/>
    <w:rsid w:val="00D96F4B"/>
    <w:rsid w:val="00DF4994"/>
    <w:rsid w:val="00E2087F"/>
    <w:rsid w:val="00E9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2"/>
    <w:basedOn w:val="a0"/>
    <w:rsid w:val="00D65F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3"/>
    <w:rsid w:val="00D65FF6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3">
    <w:name w:val="Основной текст3"/>
    <w:basedOn w:val="a"/>
    <w:link w:val="a4"/>
    <w:rsid w:val="00D65FF6"/>
    <w:pPr>
      <w:widowControl w:val="0"/>
      <w:shd w:val="clear" w:color="auto" w:fill="FFFFFF"/>
      <w:spacing w:after="0" w:line="274" w:lineRule="exact"/>
      <w:ind w:hanging="800"/>
      <w:jc w:val="both"/>
    </w:pPr>
    <w:rPr>
      <w:rFonts w:ascii="Times New Roman" w:eastAsia="Times New Roman" w:hAnsi="Times New Roman" w:cs="Times New Roman"/>
      <w:spacing w:val="-1"/>
    </w:rPr>
  </w:style>
  <w:style w:type="paragraph" w:styleId="a5">
    <w:name w:val="header"/>
    <w:basedOn w:val="a"/>
    <w:link w:val="a6"/>
    <w:uiPriority w:val="99"/>
    <w:unhideWhenUsed/>
    <w:rsid w:val="00583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3641"/>
  </w:style>
  <w:style w:type="paragraph" w:styleId="a7">
    <w:name w:val="footer"/>
    <w:basedOn w:val="a"/>
    <w:link w:val="a8"/>
    <w:uiPriority w:val="99"/>
    <w:unhideWhenUsed/>
    <w:rsid w:val="00583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3641"/>
  </w:style>
  <w:style w:type="paragraph" w:customStyle="1" w:styleId="Pa34">
    <w:name w:val="Pa34"/>
    <w:basedOn w:val="a"/>
    <w:next w:val="a"/>
    <w:uiPriority w:val="99"/>
    <w:rsid w:val="005B2637"/>
    <w:pPr>
      <w:autoSpaceDE w:val="0"/>
      <w:autoSpaceDN w:val="0"/>
      <w:adjustRightInd w:val="0"/>
      <w:spacing w:after="0" w:line="221" w:lineRule="atLeast"/>
    </w:pPr>
    <w:rPr>
      <w:rFonts w:ascii="Textbook New" w:hAnsi="Textbook New"/>
      <w:sz w:val="24"/>
      <w:szCs w:val="24"/>
    </w:rPr>
  </w:style>
  <w:style w:type="paragraph" w:styleId="a9">
    <w:name w:val="List Paragraph"/>
    <w:basedOn w:val="a"/>
    <w:uiPriority w:val="34"/>
    <w:qFormat/>
    <w:rsid w:val="000C4B98"/>
    <w:pPr>
      <w:ind w:left="720"/>
      <w:contextualSpacing/>
    </w:pPr>
  </w:style>
  <w:style w:type="character" w:customStyle="1" w:styleId="normaltextrun">
    <w:name w:val="normaltextrun"/>
    <w:basedOn w:val="a0"/>
    <w:rsid w:val="00A64620"/>
  </w:style>
  <w:style w:type="character" w:customStyle="1" w:styleId="eop">
    <w:name w:val="eop"/>
    <w:basedOn w:val="a0"/>
    <w:rsid w:val="00A646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2"/>
    <w:basedOn w:val="a0"/>
    <w:rsid w:val="00D65F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3"/>
    <w:rsid w:val="00D65FF6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3">
    <w:name w:val="Основной текст3"/>
    <w:basedOn w:val="a"/>
    <w:link w:val="a4"/>
    <w:rsid w:val="00D65FF6"/>
    <w:pPr>
      <w:widowControl w:val="0"/>
      <w:shd w:val="clear" w:color="auto" w:fill="FFFFFF"/>
      <w:spacing w:after="0" w:line="274" w:lineRule="exact"/>
      <w:ind w:hanging="800"/>
      <w:jc w:val="both"/>
    </w:pPr>
    <w:rPr>
      <w:rFonts w:ascii="Times New Roman" w:eastAsia="Times New Roman" w:hAnsi="Times New Roman" w:cs="Times New Roman"/>
      <w:spacing w:val="-1"/>
    </w:rPr>
  </w:style>
  <w:style w:type="paragraph" w:styleId="a5">
    <w:name w:val="header"/>
    <w:basedOn w:val="a"/>
    <w:link w:val="a6"/>
    <w:uiPriority w:val="99"/>
    <w:unhideWhenUsed/>
    <w:rsid w:val="00583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3641"/>
  </w:style>
  <w:style w:type="paragraph" w:styleId="a7">
    <w:name w:val="footer"/>
    <w:basedOn w:val="a"/>
    <w:link w:val="a8"/>
    <w:uiPriority w:val="99"/>
    <w:unhideWhenUsed/>
    <w:rsid w:val="00583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3641"/>
  </w:style>
  <w:style w:type="paragraph" w:customStyle="1" w:styleId="Pa34">
    <w:name w:val="Pa34"/>
    <w:basedOn w:val="a"/>
    <w:next w:val="a"/>
    <w:uiPriority w:val="99"/>
    <w:rsid w:val="005B2637"/>
    <w:pPr>
      <w:autoSpaceDE w:val="0"/>
      <w:autoSpaceDN w:val="0"/>
      <w:adjustRightInd w:val="0"/>
      <w:spacing w:after="0" w:line="221" w:lineRule="atLeast"/>
    </w:pPr>
    <w:rPr>
      <w:rFonts w:ascii="Textbook New" w:hAnsi="Textbook New"/>
      <w:sz w:val="24"/>
      <w:szCs w:val="24"/>
    </w:rPr>
  </w:style>
  <w:style w:type="paragraph" w:styleId="a9">
    <w:name w:val="List Paragraph"/>
    <w:basedOn w:val="a"/>
    <w:uiPriority w:val="34"/>
    <w:qFormat/>
    <w:rsid w:val="000C4B98"/>
    <w:pPr>
      <w:ind w:left="720"/>
      <w:contextualSpacing/>
    </w:pPr>
  </w:style>
  <w:style w:type="character" w:customStyle="1" w:styleId="normaltextrun">
    <w:name w:val="normaltextrun"/>
    <w:basedOn w:val="a0"/>
    <w:rsid w:val="00A64620"/>
  </w:style>
  <w:style w:type="character" w:customStyle="1" w:styleId="eop">
    <w:name w:val="eop"/>
    <w:basedOn w:val="a0"/>
    <w:rsid w:val="00A64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0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A7D7C-F838-43C9-8AAE-2AA1734AA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8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22</cp:revision>
  <cp:lastPrinted>2021-10-12T17:26:00Z</cp:lastPrinted>
  <dcterms:created xsi:type="dcterms:W3CDTF">2020-09-22T15:09:00Z</dcterms:created>
  <dcterms:modified xsi:type="dcterms:W3CDTF">2021-10-12T19:39:00Z</dcterms:modified>
</cp:coreProperties>
</file>